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D4" w:rsidRDefault="00BB30B0">
      <w:pPr>
        <w:pStyle w:val="BlockHeading"/>
      </w:pPr>
      <w:bookmarkStart w:id="0" w:name="_GoBack"/>
      <w:r w:rsidRPr="00BB30B0">
        <w:rPr>
          <w:i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F2C8301" wp14:editId="59AA79AE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6858000" cy="9144000"/>
            <wp:effectExtent l="0" t="0" r="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B30B0">
        <w:rPr>
          <w:i/>
        </w:rPr>
        <w:t>Romeo and Juliet</w:t>
      </w:r>
      <w:r>
        <w:t xml:space="preserve"> timeline</w:t>
      </w:r>
    </w:p>
    <w:p w:rsidR="006C08D4" w:rsidRPr="00BB30B0" w:rsidRDefault="00BB30B0" w:rsidP="00BB30B0">
      <w:pPr>
        <w:pStyle w:val="Subtitle"/>
        <w:numPr>
          <w:ilvl w:val="0"/>
          <w:numId w:val="1"/>
        </w:numPr>
        <w:rPr>
          <w:sz w:val="24"/>
          <w:szCs w:val="24"/>
        </w:rPr>
      </w:pPr>
      <w:r w:rsidRPr="00BB30B0">
        <w:rPr>
          <w:sz w:val="24"/>
          <w:szCs w:val="24"/>
        </w:rPr>
        <w:t>Visit the readwritethink.org website.</w:t>
      </w:r>
    </w:p>
    <w:p w:rsidR="00BB30B0" w:rsidRPr="00BB30B0" w:rsidRDefault="00BB30B0" w:rsidP="00BB30B0">
      <w:pPr>
        <w:pStyle w:val="ListParagraph"/>
        <w:numPr>
          <w:ilvl w:val="0"/>
          <w:numId w:val="1"/>
        </w:numPr>
      </w:pPr>
      <w:r>
        <w:t>Click on “Get Started.”</w:t>
      </w:r>
    </w:p>
    <w:p w:rsidR="006C08D4" w:rsidRPr="00BB30B0" w:rsidRDefault="00BB30B0">
      <w:pPr>
        <w:pStyle w:val="Title"/>
        <w:rPr>
          <w:sz w:val="32"/>
          <w:szCs w:val="32"/>
        </w:rPr>
      </w:pPr>
      <w:r w:rsidRPr="00BB30B0">
        <w:rPr>
          <w:sz w:val="32"/>
          <w:szCs w:val="32"/>
        </w:rPr>
        <w:t>Be sure to do the following: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>Write complete sentences.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>Use commas, colons, and semicolons correctly.  (Show me what you know.)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>Be sure that you pick out the MOST important events in the drama.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>Be sure your events are in the order they happened in the drama.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>All characters’ names must be capitalized.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>Spelling counts.</w:t>
      </w:r>
    </w:p>
    <w:p w:rsidR="00BB30B0" w:rsidRPr="00BB30B0" w:rsidRDefault="00BB30B0" w:rsidP="00BB3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30B0">
        <w:rPr>
          <w:sz w:val="28"/>
          <w:szCs w:val="28"/>
        </w:rPr>
        <w:t xml:space="preserve">You need at least 15 events.  Five of those events must include an image. </w:t>
      </w:r>
    </w:p>
    <w:p w:rsidR="006C08D4" w:rsidRDefault="006C08D4"/>
    <w:p w:rsidR="006C08D4" w:rsidRDefault="00BB30B0">
      <w:pPr>
        <w:pStyle w:val="BlockText"/>
      </w:pPr>
      <w:r>
        <w:t xml:space="preserve"> </w:t>
      </w:r>
      <w:r>
        <w:tab/>
      </w:r>
    </w:p>
    <w:p w:rsidR="006C08D4" w:rsidRDefault="00BB30B0">
      <w:pPr>
        <w:pStyle w:val="BlockText"/>
      </w:pPr>
      <w:r>
        <w:t xml:space="preserve"> </w:t>
      </w:r>
      <w:r>
        <w:tab/>
      </w:r>
    </w:p>
    <w:p w:rsidR="006C08D4" w:rsidRDefault="006C08D4" w:rsidP="00BB30B0">
      <w:pPr>
        <w:pStyle w:val="BlockText"/>
        <w:ind w:left="0" w:firstLine="0"/>
      </w:pPr>
    </w:p>
    <w:sectPr w:rsidR="006C08D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0412D"/>
    <w:multiLevelType w:val="hybridMultilevel"/>
    <w:tmpl w:val="E878D8F4"/>
    <w:lvl w:ilvl="0" w:tplc="BA4C9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34B28"/>
    <w:multiLevelType w:val="hybridMultilevel"/>
    <w:tmpl w:val="7694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B0"/>
    <w:rsid w:val="006C08D4"/>
    <w:rsid w:val="00B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24F19-4080-45F7-92FC-2CD29324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B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inkls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7C955-77FB-4F2D-AEEA-2B4A2E89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2014-12-03T16:53:00Z</dcterms:created>
  <dcterms:modified xsi:type="dcterms:W3CDTF">2014-12-03T17:07:00Z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</Properties>
</file>