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022802" w:rsidRPr="00022802" w:rsidRDefault="00022802">
      <w:pPr>
        <w:rPr>
          <w:rFonts w:ascii="Arial Rounded MT Bold" w:hAnsi="Arial Rounded MT Bold"/>
          <w:sz w:val="48"/>
          <w:szCs w:val="48"/>
          <w:u w:val="single"/>
        </w:rPr>
      </w:pPr>
      <w:r w:rsidRPr="00022802">
        <w:rPr>
          <w:rFonts w:ascii="Arial Rounded MT Bold" w:hAnsi="Arial Rounded MT Bold"/>
          <w:sz w:val="48"/>
          <w:szCs w:val="48"/>
          <w:u w:val="single"/>
        </w:rPr>
        <w:t xml:space="preserve">More notes for “The Scarlet Ibis” </w:t>
      </w:r>
      <w:r w:rsidRPr="00022802">
        <w:rPr>
          <w:rFonts w:ascii="Arial Rounded MT Bold" w:hAnsi="Arial Rounded MT Bold"/>
          <w:sz w:val="20"/>
          <w:szCs w:val="20"/>
          <w:u w:val="single"/>
        </w:rPr>
        <w:t>assessment</w:t>
      </w:r>
    </w:p>
    <w:p w:rsidR="00022802" w:rsidRPr="00022802" w:rsidRDefault="00022802">
      <w:pPr>
        <w:rPr>
          <w:rFonts w:ascii="Arial Rounded MT Bold" w:hAnsi="Arial Rounded MT Bold"/>
          <w:sz w:val="48"/>
          <w:szCs w:val="48"/>
          <w:u w:val="single"/>
        </w:rPr>
      </w:pPr>
    </w:p>
    <w:p w:rsidR="00470DA2" w:rsidRDefault="00AE4A8D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Purpose: rea</w:t>
      </w:r>
      <w:r w:rsidR="00022802">
        <w:rPr>
          <w:rFonts w:ascii="Arial Rounded MT Bold" w:hAnsi="Arial Rounded MT Bold"/>
          <w:sz w:val="48"/>
          <w:szCs w:val="48"/>
        </w:rPr>
        <w:t>son the author writes the story</w:t>
      </w:r>
      <w:bookmarkStart w:id="0" w:name="_GoBack"/>
      <w:bookmarkEnd w:id="0"/>
      <w:r>
        <w:rPr>
          <w:rFonts w:ascii="Arial Rounded MT Bold" w:hAnsi="Arial Rounded MT Bold"/>
          <w:sz w:val="48"/>
          <w:szCs w:val="48"/>
        </w:rPr>
        <w:t xml:space="preserve"> (to inform, to persuade, to entertain…)</w:t>
      </w:r>
    </w:p>
    <w:p w:rsidR="00AE4A8D" w:rsidRDefault="00AE4A8D">
      <w:pPr>
        <w:rPr>
          <w:rFonts w:ascii="Arial Rounded MT Bold" w:hAnsi="Arial Rounded MT Bold"/>
          <w:sz w:val="48"/>
          <w:szCs w:val="48"/>
        </w:rPr>
      </w:pPr>
    </w:p>
    <w:p w:rsidR="00AE4A8D" w:rsidRDefault="00AE4A8D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Point of view:  who is telling the </w:t>
      </w:r>
      <w:proofErr w:type="gramStart"/>
      <w:r>
        <w:rPr>
          <w:rFonts w:ascii="Arial Rounded MT Bold" w:hAnsi="Arial Rounded MT Bold"/>
          <w:sz w:val="48"/>
          <w:szCs w:val="48"/>
        </w:rPr>
        <w:t>story</w:t>
      </w:r>
      <w:proofErr w:type="gramEnd"/>
    </w:p>
    <w:p w:rsidR="00AE4A8D" w:rsidRDefault="00AE4A8D" w:rsidP="00AE4A8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1</w:t>
      </w:r>
      <w:r w:rsidRPr="00AE4A8D">
        <w:rPr>
          <w:rFonts w:ascii="Arial Rounded MT Bold" w:hAnsi="Arial Rounded MT Bold"/>
          <w:sz w:val="48"/>
          <w:szCs w:val="48"/>
          <w:vertAlign w:val="superscript"/>
        </w:rPr>
        <w:t>st</w:t>
      </w:r>
      <w:r>
        <w:rPr>
          <w:rFonts w:ascii="Arial Rounded MT Bold" w:hAnsi="Arial Rounded MT Bold"/>
          <w:sz w:val="48"/>
          <w:szCs w:val="48"/>
        </w:rPr>
        <w:t xml:space="preserve"> person – narrator is participating in the action of the story</w:t>
      </w:r>
    </w:p>
    <w:p w:rsidR="00AE4A8D" w:rsidRDefault="00AE4A8D" w:rsidP="00AE4A8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3</w:t>
      </w:r>
      <w:r w:rsidRPr="00AE4A8D">
        <w:rPr>
          <w:rFonts w:ascii="Arial Rounded MT Bold" w:hAnsi="Arial Rounded MT Bold"/>
          <w:sz w:val="48"/>
          <w:szCs w:val="48"/>
          <w:vertAlign w:val="superscript"/>
        </w:rPr>
        <w:t>rd</w:t>
      </w:r>
      <w:r>
        <w:rPr>
          <w:rFonts w:ascii="Arial Rounded MT Bold" w:hAnsi="Arial Rounded MT Bold"/>
          <w:sz w:val="48"/>
          <w:szCs w:val="48"/>
        </w:rPr>
        <w:t xml:space="preserve"> person limited – narrator knows what one </w:t>
      </w:r>
      <w:r>
        <w:rPr>
          <w:rFonts w:ascii="Arial Rounded MT Bold" w:hAnsi="Arial Rounded MT Bold"/>
          <w:sz w:val="48"/>
          <w:szCs w:val="48"/>
        </w:rPr>
        <w:t>character</w:t>
      </w:r>
      <w:r>
        <w:rPr>
          <w:rFonts w:ascii="Arial Rounded MT Bold" w:hAnsi="Arial Rounded MT Bold"/>
          <w:sz w:val="48"/>
          <w:szCs w:val="48"/>
        </w:rPr>
        <w:t xml:space="preserve"> is thinking</w:t>
      </w:r>
    </w:p>
    <w:p w:rsidR="00AE4A8D" w:rsidRPr="00AE4A8D" w:rsidRDefault="00AE4A8D" w:rsidP="00AE4A8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3</w:t>
      </w:r>
      <w:r w:rsidRPr="00AE4A8D">
        <w:rPr>
          <w:rFonts w:ascii="Arial Rounded MT Bold" w:hAnsi="Arial Rounded MT Bold"/>
          <w:sz w:val="48"/>
          <w:szCs w:val="48"/>
          <w:vertAlign w:val="superscript"/>
        </w:rPr>
        <w:t>rd</w:t>
      </w:r>
      <w:r>
        <w:rPr>
          <w:rFonts w:ascii="Arial Rounded MT Bold" w:hAnsi="Arial Rounded MT Bold"/>
          <w:sz w:val="48"/>
          <w:szCs w:val="48"/>
        </w:rPr>
        <w:t xml:space="preserve"> person omniscient – narrator knows what at least two characters are thinking</w:t>
      </w:r>
    </w:p>
    <w:sectPr w:rsidR="00AE4A8D" w:rsidRPr="00AE4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80742"/>
    <w:multiLevelType w:val="hybridMultilevel"/>
    <w:tmpl w:val="1BF8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8D"/>
    <w:rsid w:val="00022802"/>
    <w:rsid w:val="00074200"/>
    <w:rsid w:val="00131D75"/>
    <w:rsid w:val="00A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."/>
  <w:listSeparator w:val=","/>
  <w15:chartTrackingRefBased/>
  <w15:docId w15:val="{06E87C00-40C3-4002-828A-9B2EAFAD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cp:lastPrinted>2015-09-04T18:09:00Z</cp:lastPrinted>
  <dcterms:created xsi:type="dcterms:W3CDTF">2015-09-04T17:00:00Z</dcterms:created>
  <dcterms:modified xsi:type="dcterms:W3CDTF">2015-09-04T18:11:00Z</dcterms:modified>
</cp:coreProperties>
</file>